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162E" w14:textId="77777777" w:rsidR="004078F6" w:rsidRDefault="004078F6" w:rsidP="00F06FBC">
      <w:pPr>
        <w:jc w:val="center"/>
        <w:rPr>
          <w:rFonts w:ascii="Verdana" w:hAnsi="Verdana" w:cs="Tahoma"/>
          <w:b/>
          <w:smallCaps/>
          <w:sz w:val="40"/>
        </w:rPr>
      </w:pPr>
    </w:p>
    <w:p w14:paraId="5295182C" w14:textId="34621750" w:rsidR="0055738D" w:rsidRPr="004078F6" w:rsidRDefault="0020461D" w:rsidP="004078F6">
      <w:pPr>
        <w:spacing w:line="36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4078F6">
        <w:rPr>
          <w:rFonts w:asciiTheme="minorHAnsi" w:hAnsiTheme="minorHAnsi" w:cstheme="minorHAnsi"/>
          <w:b/>
          <w:smallCaps/>
          <w:sz w:val="28"/>
          <w:szCs w:val="28"/>
        </w:rPr>
        <w:t>PLANO DE INTERVENÇÃO</w:t>
      </w:r>
    </w:p>
    <w:p w14:paraId="3CCD23AE" w14:textId="77777777" w:rsidR="00F961D9" w:rsidRPr="004078F6" w:rsidRDefault="00682557" w:rsidP="004078F6">
      <w:pPr>
        <w:spacing w:line="36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4078F6">
        <w:rPr>
          <w:rFonts w:asciiTheme="minorHAnsi" w:hAnsiTheme="minorHAnsi" w:cstheme="minorHAnsi"/>
          <w:b/>
          <w:smallCaps/>
          <w:sz w:val="28"/>
          <w:szCs w:val="28"/>
        </w:rPr>
        <w:t xml:space="preserve">Medida </w:t>
      </w:r>
      <w:r w:rsidR="00F961D9" w:rsidRPr="004078F6">
        <w:rPr>
          <w:rFonts w:asciiTheme="minorHAnsi" w:hAnsiTheme="minorHAnsi" w:cstheme="minorHAnsi"/>
          <w:b/>
          <w:smallCaps/>
          <w:sz w:val="28"/>
          <w:szCs w:val="28"/>
        </w:rPr>
        <w:t>10 LEADER</w:t>
      </w:r>
    </w:p>
    <w:p w14:paraId="24DE9FEE" w14:textId="77777777" w:rsidR="00682557" w:rsidRPr="004078F6" w:rsidRDefault="00F961D9" w:rsidP="004078F6">
      <w:pPr>
        <w:spacing w:line="36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4078F6">
        <w:rPr>
          <w:rFonts w:asciiTheme="minorHAnsi" w:hAnsiTheme="minorHAnsi" w:cstheme="minorHAnsi"/>
          <w:b/>
          <w:smallCaps/>
          <w:sz w:val="28"/>
          <w:szCs w:val="28"/>
        </w:rPr>
        <w:t>Operação 10.2.1.</w:t>
      </w:r>
      <w:r w:rsidR="009248A2" w:rsidRPr="004078F6">
        <w:rPr>
          <w:rFonts w:asciiTheme="minorHAnsi" w:hAnsiTheme="minorHAnsi" w:cstheme="minorHAnsi"/>
          <w:b/>
          <w:smallCaps/>
          <w:sz w:val="28"/>
          <w:szCs w:val="28"/>
        </w:rPr>
        <w:t>6</w:t>
      </w:r>
      <w:r w:rsidRPr="004078F6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  <w:r w:rsidR="0020461D" w:rsidRPr="004078F6">
        <w:rPr>
          <w:rFonts w:asciiTheme="minorHAnsi" w:hAnsiTheme="minorHAnsi" w:cstheme="minorHAnsi"/>
          <w:b/>
          <w:smallCaps/>
          <w:color w:val="404040" w:themeColor="text1" w:themeTint="BF"/>
          <w:sz w:val="28"/>
          <w:szCs w:val="28"/>
        </w:rPr>
        <w:t>RENOVAÇÃO DE ALDEIAS</w:t>
      </w:r>
    </w:p>
    <w:tbl>
      <w:tblPr>
        <w:tblStyle w:val="TabelacomGrelha"/>
        <w:tblpPr w:leftFromText="141" w:rightFromText="141" w:vertAnchor="text" w:horzAnchor="margin" w:tblpXSpec="center" w:tblpY="325"/>
        <w:tblW w:w="8755" w:type="dxa"/>
        <w:tblLook w:val="04A0" w:firstRow="1" w:lastRow="0" w:firstColumn="1" w:lastColumn="0" w:noHBand="0" w:noVBand="1"/>
      </w:tblPr>
      <w:tblGrid>
        <w:gridCol w:w="2215"/>
        <w:gridCol w:w="6540"/>
      </w:tblGrid>
      <w:tr w:rsidR="004078F6" w:rsidRPr="004078F6" w14:paraId="45CF606E" w14:textId="77777777" w:rsidTr="004078F6">
        <w:trPr>
          <w:trHeight w:val="513"/>
        </w:trPr>
        <w:tc>
          <w:tcPr>
            <w:tcW w:w="2215" w:type="dxa"/>
          </w:tcPr>
          <w:p w14:paraId="3E42CD92" w14:textId="77777777" w:rsidR="004078F6" w:rsidRPr="004078F6" w:rsidRDefault="004078F6" w:rsidP="004078F6">
            <w:pPr>
              <w:jc w:val="left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2"/>
                <w:szCs w:val="22"/>
              </w:rPr>
            </w:pPr>
            <w:r w:rsidRPr="004078F6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2"/>
                <w:szCs w:val="22"/>
              </w:rPr>
              <w:t>Nome Promotor</w:t>
            </w:r>
          </w:p>
        </w:tc>
        <w:tc>
          <w:tcPr>
            <w:tcW w:w="6540" w:type="dxa"/>
          </w:tcPr>
          <w:p w14:paraId="23D537EE" w14:textId="77777777" w:rsidR="004078F6" w:rsidRPr="004078F6" w:rsidRDefault="004078F6" w:rsidP="00407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78F6">
              <w:rPr>
                <w:rFonts w:asciiTheme="minorHAnsi" w:hAnsiTheme="minorHAnsi" w:cstheme="minorHAnsi"/>
                <w:sz w:val="22"/>
                <w:szCs w:val="22"/>
              </w:rPr>
              <w:t>(insira o texto aqui) (nas candidaturas em parceria identificar as entidades parceiras)</w:t>
            </w:r>
          </w:p>
        </w:tc>
      </w:tr>
      <w:tr w:rsidR="004078F6" w:rsidRPr="004078F6" w14:paraId="0854CC91" w14:textId="77777777" w:rsidTr="004078F6">
        <w:trPr>
          <w:trHeight w:val="320"/>
        </w:trPr>
        <w:tc>
          <w:tcPr>
            <w:tcW w:w="2215" w:type="dxa"/>
          </w:tcPr>
          <w:p w14:paraId="3FB333ED" w14:textId="77777777" w:rsidR="004078F6" w:rsidRPr="004078F6" w:rsidRDefault="004078F6" w:rsidP="004078F6">
            <w:pPr>
              <w:jc w:val="left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2"/>
                <w:szCs w:val="22"/>
              </w:rPr>
            </w:pPr>
            <w:r w:rsidRPr="004078F6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2"/>
                <w:szCs w:val="22"/>
              </w:rPr>
              <w:t>NIFAP</w:t>
            </w:r>
          </w:p>
        </w:tc>
        <w:tc>
          <w:tcPr>
            <w:tcW w:w="6540" w:type="dxa"/>
          </w:tcPr>
          <w:p w14:paraId="58DBEE60" w14:textId="77777777" w:rsidR="004078F6" w:rsidRPr="004078F6" w:rsidRDefault="004078F6" w:rsidP="004078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78F6" w:rsidRPr="004078F6" w14:paraId="7E20C720" w14:textId="77777777" w:rsidTr="004078F6">
        <w:trPr>
          <w:trHeight w:val="312"/>
        </w:trPr>
        <w:tc>
          <w:tcPr>
            <w:tcW w:w="2215" w:type="dxa"/>
          </w:tcPr>
          <w:p w14:paraId="38389B89" w14:textId="77777777" w:rsidR="004078F6" w:rsidRPr="004078F6" w:rsidRDefault="004078F6" w:rsidP="004078F6">
            <w:pPr>
              <w:jc w:val="left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2"/>
                <w:szCs w:val="22"/>
              </w:rPr>
            </w:pPr>
            <w:r w:rsidRPr="004078F6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2"/>
                <w:szCs w:val="22"/>
              </w:rPr>
              <w:t>Título Operação</w:t>
            </w:r>
          </w:p>
        </w:tc>
        <w:tc>
          <w:tcPr>
            <w:tcW w:w="6540" w:type="dxa"/>
          </w:tcPr>
          <w:p w14:paraId="6EB3ADD5" w14:textId="77777777" w:rsidR="004078F6" w:rsidRPr="004078F6" w:rsidRDefault="004078F6" w:rsidP="004078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78F6">
              <w:rPr>
                <w:rFonts w:asciiTheme="minorHAnsi" w:hAnsiTheme="minorHAnsi" w:cstheme="minorHAnsi"/>
                <w:sz w:val="22"/>
                <w:szCs w:val="22"/>
              </w:rPr>
              <w:t>(insira o texto aqui)</w:t>
            </w:r>
          </w:p>
        </w:tc>
      </w:tr>
    </w:tbl>
    <w:p w14:paraId="3B0477C8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573FF7C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 xml:space="preserve">ENQUADRAMENTO TERRITORIAL </w:t>
      </w:r>
    </w:p>
    <w:p w14:paraId="3E1D0AFE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Informar sobre o património objeto de intervenção no que diz respeito à sua relevância para o território: elemento identitário do território, valor histórico, económico, social e ambiental, fator de atratividade turística, social e económica, integração/complementaridade com outras intervenções.</w:t>
      </w:r>
    </w:p>
    <w:p w14:paraId="7B3B8F08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14:paraId="36EB212A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 xml:space="preserve">CARACTERIZAÇÃO DA TITULARIDADE </w:t>
      </w:r>
    </w:p>
    <w:p w14:paraId="75641A74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Caracterização do beneficiário no que diz respeito ao título de propriedade do património objeto de intervenção e ao enquadramento legal, ao histórico de projetos relevantes, ao relacionamento com as entidades do território e à capacidade de mobilização de recursos no território.</w:t>
      </w:r>
    </w:p>
    <w:p w14:paraId="1C57B7F3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14:paraId="6C3896A7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 xml:space="preserve">LOCALIZAÇÃO DA ÁREA DE INTERVENÇÃO </w:t>
      </w:r>
    </w:p>
    <w:p w14:paraId="51F87968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Caracterização do local onde se insere o património objeto de intervenção:</w:t>
      </w:r>
    </w:p>
    <w:p w14:paraId="4456649F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- Enquadramento ao nível do concelho e da freguesia bem como das zonas classificadas.</w:t>
      </w:r>
    </w:p>
    <w:p w14:paraId="415EF96F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- Análise Física e Paisagística da área de intervenção e da envolvente</w:t>
      </w:r>
    </w:p>
    <w:p w14:paraId="7393F0B6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D866AB6" w14:textId="77777777" w:rsidR="00EF7147" w:rsidRPr="004078F6" w:rsidRDefault="00EF7147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B86D81" w14:textId="77777777" w:rsidR="00EF7147" w:rsidRPr="004078F6" w:rsidRDefault="00EF7147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64DE034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 xml:space="preserve">PLANO OPERACIONAL </w:t>
      </w:r>
    </w:p>
    <w:p w14:paraId="049F0BED" w14:textId="77777777" w:rsidR="0020461D" w:rsidRPr="004078F6" w:rsidRDefault="0020461D" w:rsidP="004078F6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>Objetivos</w:t>
      </w:r>
    </w:p>
    <w:p w14:paraId="64993F30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 xml:space="preserve">Enunciar os objetivos da intervenção </w:t>
      </w:r>
    </w:p>
    <w:p w14:paraId="661A0833" w14:textId="77777777" w:rsidR="0020461D" w:rsidRPr="004078F6" w:rsidRDefault="0020461D" w:rsidP="004078F6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>Intervenção</w:t>
      </w:r>
    </w:p>
    <w:p w14:paraId="0FB97EB9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Descrever as atividades de preservação, conservação e valorização dos elementos patrimoniais locais objeto desta intervenção.</w:t>
      </w:r>
      <w:r w:rsidR="00EF7147" w:rsidRPr="004078F6">
        <w:rPr>
          <w:rFonts w:asciiTheme="minorHAnsi" w:hAnsiTheme="minorHAnsi" w:cstheme="minorHAnsi"/>
          <w:sz w:val="22"/>
          <w:szCs w:val="22"/>
        </w:rPr>
        <w:t xml:space="preserve"> (Nas candidaturas em parceria identificar as atividades de cada entidade parceira)</w:t>
      </w:r>
    </w:p>
    <w:p w14:paraId="5A3F2BCA" w14:textId="77777777" w:rsidR="0020461D" w:rsidRPr="004078F6" w:rsidRDefault="0020461D" w:rsidP="004078F6">
      <w:pPr>
        <w:numPr>
          <w:ilvl w:val="1"/>
          <w:numId w:val="17"/>
        </w:numPr>
        <w:spacing w:before="0" w:after="0"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>Calendarização/Cronograma</w:t>
      </w:r>
    </w:p>
    <w:p w14:paraId="447FC125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Informar sobre a calendarização das várias atividades descritas no ponto anterior</w:t>
      </w:r>
    </w:p>
    <w:p w14:paraId="74217D55" w14:textId="77777777" w:rsidR="0020461D" w:rsidRPr="004078F6" w:rsidRDefault="0020461D" w:rsidP="004078F6">
      <w:pPr>
        <w:numPr>
          <w:ilvl w:val="1"/>
          <w:numId w:val="17"/>
        </w:numPr>
        <w:spacing w:before="0" w:after="0"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>Recursos humanos, físicos e financeiros</w:t>
      </w:r>
    </w:p>
    <w:p w14:paraId="43D21E5D" w14:textId="77777777" w:rsidR="00EF7147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Descrever os recursos disponíveis para concretizar a intervenção nos elementos patrimoniais locais</w:t>
      </w:r>
      <w:r w:rsidR="00EF7147" w:rsidRPr="004078F6">
        <w:rPr>
          <w:rFonts w:asciiTheme="minorHAnsi" w:hAnsiTheme="minorHAnsi" w:cstheme="minorHAnsi"/>
          <w:sz w:val="22"/>
          <w:szCs w:val="22"/>
        </w:rPr>
        <w:t xml:space="preserve"> (Nas candidaturas em parceria identificar os recursos cada entidade parceira)</w:t>
      </w:r>
    </w:p>
    <w:p w14:paraId="6EE3B29E" w14:textId="77777777" w:rsidR="0020461D" w:rsidRPr="004078F6" w:rsidRDefault="0020461D" w:rsidP="004078F6">
      <w:pPr>
        <w:numPr>
          <w:ilvl w:val="1"/>
          <w:numId w:val="17"/>
        </w:numPr>
        <w:spacing w:before="0" w:after="0"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>Atividades de dinamização e promoção</w:t>
      </w:r>
    </w:p>
    <w:p w14:paraId="304859A0" w14:textId="77777777" w:rsidR="008D64EF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 xml:space="preserve">Descrever as atividades de dinamização e promoção dos elementos patrimoniais no momento pós-intervenção </w:t>
      </w:r>
    </w:p>
    <w:p w14:paraId="62A31D46" w14:textId="77777777" w:rsidR="0020461D" w:rsidRPr="004078F6" w:rsidRDefault="0020461D" w:rsidP="004078F6">
      <w:pPr>
        <w:numPr>
          <w:ilvl w:val="1"/>
          <w:numId w:val="17"/>
        </w:numPr>
        <w:spacing w:before="0" w:after="0"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4078F6">
        <w:rPr>
          <w:rFonts w:asciiTheme="minorHAnsi" w:hAnsiTheme="minorHAnsi" w:cstheme="minorHAnsi"/>
          <w:b/>
          <w:sz w:val="22"/>
          <w:szCs w:val="22"/>
        </w:rPr>
        <w:t>Manutenção/Sustentabilidade</w:t>
      </w:r>
    </w:p>
    <w:p w14:paraId="26A6F194" w14:textId="77777777" w:rsidR="0020461D" w:rsidRPr="004078F6" w:rsidRDefault="0020461D" w:rsidP="004078F6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 xml:space="preserve">Identificar fatores de risco; </w:t>
      </w:r>
    </w:p>
    <w:p w14:paraId="6D8E8ADD" w14:textId="77777777" w:rsidR="0020461D" w:rsidRPr="004078F6" w:rsidRDefault="0020461D" w:rsidP="004078F6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Descrever as atividades de mobilização dos recursos necessários para manter os elementos patrimoniais locais intervencionados, durante os cinco anos, a contar da data de aceitação da concessão do apoio, ou até á data da conclusão da operação, se esta ultrapassar os 5 anos. (refuncionalização, atividades de manutenção, animação turística e sociocultural, concessão de exploração suportadas por protocolos e/ou contratos)</w:t>
      </w:r>
    </w:p>
    <w:p w14:paraId="107220CC" w14:textId="77777777" w:rsidR="0020461D" w:rsidRPr="004078F6" w:rsidRDefault="008D64EF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4078F6">
        <w:rPr>
          <w:rFonts w:asciiTheme="minorHAnsi" w:hAnsiTheme="minorHAnsi" w:cstheme="minorHAnsi"/>
          <w:sz w:val="22"/>
          <w:szCs w:val="22"/>
        </w:rPr>
        <w:t>(Nas candidaturas em parceria identificar as atividades e os recursos cada entidade parceira)</w:t>
      </w:r>
      <w:r w:rsidR="0020461D" w:rsidRPr="004078F6">
        <w:rPr>
          <w:rFonts w:asciiTheme="minorHAnsi" w:hAnsiTheme="minorHAnsi" w:cstheme="minorHAnsi"/>
          <w:sz w:val="22"/>
          <w:szCs w:val="22"/>
        </w:rPr>
        <w:cr/>
      </w:r>
    </w:p>
    <w:p w14:paraId="0560E3CA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14:paraId="710F8044" w14:textId="77777777" w:rsidR="0020461D" w:rsidRPr="004078F6" w:rsidRDefault="0020461D" w:rsidP="004078F6">
      <w:pPr>
        <w:spacing w:before="0" w:line="360" w:lineRule="auto"/>
        <w:rPr>
          <w:rFonts w:asciiTheme="minorHAnsi" w:hAnsiTheme="minorHAnsi" w:cstheme="minorHAnsi"/>
          <w:sz w:val="22"/>
          <w:szCs w:val="22"/>
        </w:rPr>
      </w:pPr>
    </w:p>
    <w:p w14:paraId="7AB8A045" w14:textId="77777777" w:rsidR="00FE3FC3" w:rsidRPr="004078F6" w:rsidRDefault="00FE3FC3" w:rsidP="004078F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FE3FC3" w:rsidRPr="004078F6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A7B4" w14:textId="77777777" w:rsidR="000331F9" w:rsidRDefault="000331F9" w:rsidP="00F06FBC">
      <w:pPr>
        <w:spacing w:before="0" w:after="0"/>
      </w:pPr>
      <w:r>
        <w:separator/>
      </w:r>
    </w:p>
  </w:endnote>
  <w:endnote w:type="continuationSeparator" w:id="0">
    <w:p w14:paraId="77C0D6D8" w14:textId="77777777" w:rsidR="000331F9" w:rsidRDefault="000331F9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6C2F" w14:textId="4048CF20" w:rsidR="00BF4F7D" w:rsidRPr="00BF4F7D" w:rsidRDefault="00847DF9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861AF47" wp14:editId="11C4A709">
              <wp:simplePos x="0" y="0"/>
              <wp:positionH relativeFrom="column">
                <wp:posOffset>-405130</wp:posOffset>
              </wp:positionH>
              <wp:positionV relativeFrom="paragraph">
                <wp:posOffset>-196216</wp:posOffset>
              </wp:positionV>
              <wp:extent cx="628205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CA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g6uAEAAFYDAAAOAAAAZHJzL2Uyb0RvYy54bWysU8Fu2zAMvQ/YPwi6L3YMpOiMOD2k6y7d&#10;FqDtBzCybAuVRYFUYufvJ6lJWmy3YT4IlEg+Pj7S67t5tOKoiQ26Ri4XpRTaKWyN6xv58vzw5VYK&#10;DuBasOh0I0+a5d3m86f15Gtd4YC21SQiiON68o0cQvB1UbAa9Ai8QK9ddHZII4R4pb5oCaaIPtqi&#10;KsubYkJqPaHSzPH1/s0pNxm/67QKv7qOdRC2kZFbyCflc5/OYrOGuifwg1FnGvAPLEYwLha9Qt1D&#10;AHEg8xfUaBQhYxcWCscCu84onXuI3SzLP7p5GsDr3EsUh/1VJv5/sOrncet2lKir2T35R1SvLBxu&#10;B3C9zgSeTz4ObpmkKibP9TUlXdjvSOynH9jGGDgEzCrMHY0JMvYn5iz26Sq2noNQ8fGmuq3K1UoK&#10;dfEVUF8SPXH4rnEUyWgkBwLTD2GLzsWRIi1zGTg+cki0oL4kpKoOH4y1ebLWiamRX1fVKicwWtMm&#10;Zwpj6vdbS+IIaTfyl3uMno9hhAfXZrBBQ/vtbAcw9s2Oxa07S5PUSKvH9R7b044uksXhZZbnRUvb&#10;8fGes99/h81vAAAA//8DAFBLAwQUAAYACAAAACEA6e7VyN8AAAALAQAADwAAAGRycy9kb3ducmV2&#10;LnhtbEyPQUvDQBCF74L/YRnBi7S7TUkxMZtSBA8ebQtet9kxiWZnQ3bTxP56RxDsbebN471viu3s&#10;OnHGIbSeNKyWCgRS5W1LtYbj4WXxCCJEQ9Z0nlDDNwbYlrc3hcmtn+gNz/tYCw6hkBsNTYx9LmWo&#10;GnQmLH2PxLcPPzgTeR1qaQczcbjrZKLURjrTEjc0psfnBquv/eg0YBjTldplrj6+XqaH9+TyOfUH&#10;re/v5t0TiIhz/DfDLz6jQ8lMJz+SDaLTsNisGT3ysFYZCHZkSZqCOP0psizk9Q/lDwAAAP//AwBQ&#10;SwECLQAUAAYACAAAACEAtoM4kv4AAADhAQAAEwAAAAAAAAAAAAAAAAAAAAAAW0NvbnRlbnRfVHlw&#10;ZXNdLnhtbFBLAQItABQABgAIAAAAIQA4/SH/1gAAAJQBAAALAAAAAAAAAAAAAAAAAC8BAABfcmVs&#10;cy8ucmVsc1BLAQItABQABgAIAAAAIQB2p5g6uAEAAFYDAAAOAAAAAAAAAAAAAAAAAC4CAABkcnMv&#10;ZTJvRG9jLnhtbFBLAQItABQABgAIAAAAIQDp7tXI3wAAAAsBAAAPAAAAAAAAAAAAAAAAABIEAABk&#10;cnMvZG93bnJldi54bWxQSwUGAAAAAAQABADzAAAAHgUAAAAA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25813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25813" w:rsidRPr="00BF4F7D">
      <w:rPr>
        <w:rFonts w:ascii="Verdana" w:hAnsi="Verdana"/>
      </w:rPr>
      <w:fldChar w:fldCharType="separate"/>
    </w:r>
    <w:r w:rsidR="00BE5C14">
      <w:rPr>
        <w:rFonts w:ascii="Verdana" w:hAnsi="Verdana"/>
        <w:noProof/>
      </w:rPr>
      <w:t>2</w:t>
    </w:r>
    <w:r w:rsidR="00B25813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BE5C14" w:rsidRPr="00BE5C14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3D9F" w14:textId="77777777" w:rsidR="000331F9" w:rsidRDefault="000331F9" w:rsidP="00F06FBC">
      <w:pPr>
        <w:spacing w:before="0" w:after="0"/>
      </w:pPr>
      <w:r>
        <w:separator/>
      </w:r>
    </w:p>
  </w:footnote>
  <w:footnote w:type="continuationSeparator" w:id="0">
    <w:p w14:paraId="75C333C3" w14:textId="77777777" w:rsidR="000331F9" w:rsidRDefault="000331F9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AB0C" w14:textId="6A0DB9CC" w:rsidR="004078F6" w:rsidRDefault="004078F6" w:rsidP="00F06FBC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3A9E9C8" wp14:editId="214C4834">
          <wp:simplePos x="0" y="0"/>
          <wp:positionH relativeFrom="margin">
            <wp:posOffset>-485775</wp:posOffset>
          </wp:positionH>
          <wp:positionV relativeFrom="paragraph">
            <wp:posOffset>-311785</wp:posOffset>
          </wp:positionV>
          <wp:extent cx="848995" cy="697865"/>
          <wp:effectExtent l="0" t="0" r="8255" b="6985"/>
          <wp:wrapTight wrapText="bothSides">
            <wp:wrapPolygon edited="0">
              <wp:start x="0" y="0"/>
              <wp:lineTo x="0" y="21227"/>
              <wp:lineTo x="21325" y="21227"/>
              <wp:lineTo x="21325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riginal_transparent_85x7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0ADA33" wp14:editId="01255374">
          <wp:simplePos x="0" y="0"/>
          <wp:positionH relativeFrom="column">
            <wp:posOffset>3615690</wp:posOffset>
          </wp:positionH>
          <wp:positionV relativeFrom="paragraph">
            <wp:posOffset>-180340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922F70" w14:textId="6711DFA3" w:rsidR="00F06FBC" w:rsidRPr="00F06FBC" w:rsidRDefault="00847DF9" w:rsidP="00F06FB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C2C4F6" wp14:editId="3106A5C2">
              <wp:simplePos x="0" y="0"/>
              <wp:positionH relativeFrom="column">
                <wp:posOffset>-486410</wp:posOffset>
              </wp:positionH>
              <wp:positionV relativeFrom="paragraph">
                <wp:posOffset>387349</wp:posOffset>
              </wp:positionV>
              <wp:extent cx="6282055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B5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g6uAEAAFYDAAAOAAAAZHJzL2Uyb0RvYy54bWysU8Fu2zAMvQ/YPwi6L3YMpOiMOD2k6y7d&#10;FqDtBzCybAuVRYFUYufvJ6lJWmy3YT4IlEg+Pj7S67t5tOKoiQ26Ri4XpRTaKWyN6xv58vzw5VYK&#10;DuBasOh0I0+a5d3m86f15Gtd4YC21SQiiON68o0cQvB1UbAa9Ai8QK9ddHZII4R4pb5oCaaIPtqi&#10;KsubYkJqPaHSzPH1/s0pNxm/67QKv7qOdRC2kZFbyCflc5/OYrOGuifwg1FnGvAPLEYwLha9Qt1D&#10;AHEg8xfUaBQhYxcWCscCu84onXuI3SzLP7p5GsDr3EsUh/1VJv5/sOrncet2lKir2T35R1SvLBxu&#10;B3C9zgSeTz4ObpmkKibP9TUlXdjvSOynH9jGGDgEzCrMHY0JMvYn5iz26Sq2noNQ8fGmuq3K1UoK&#10;dfEVUF8SPXH4rnEUyWgkBwLTD2GLzsWRIi1zGTg+cki0oL4kpKoOH4y1ebLWiamRX1fVKicwWtMm&#10;Zwpj6vdbS+IIaTfyl3uMno9hhAfXZrBBQ/vtbAcw9s2Oxa07S5PUSKvH9R7b044uksXhZZbnRUvb&#10;8fGes99/h81vAAAA//8DAFBLAwQUAAYACAAAACEA9IE9m94AAAAJAQAADwAAAGRycy9kb3ducmV2&#10;LnhtbEyPwW7CMAyG75P2DpGRdpkgbaWVUZoiNGmHHQdIu4bGawuNUzUp7Xj6eeLAjrY//f7+fDPZ&#10;Vlyw940jBfEiAoFUOtNQpeCwf5+/gvBBk9GtI1Twgx42xeNDrjPjRvrEyy5UgkPIZ1pBHUKXSenL&#10;Gq32C9ch8e3b9VYHHvtKml6PHG5bmURRKq1uiD/UusO3GsvzbrAK0A8vcbRd2erwcR2fv5Lraez2&#10;Sj3Npu0aRMAp3GH402d1KNjp6AYyXrQK5ss0ZVRBGnMnBlZxsgRxvC1kkcv/DYpfAAAA//8DAFBL&#10;AQItABQABgAIAAAAIQC2gziS/gAAAOEBAAATAAAAAAAAAAAAAAAAAAAAAABbQ29udGVudF9UeXBl&#10;c10ueG1sUEsBAi0AFAAGAAgAAAAhADj9If/WAAAAlAEAAAsAAAAAAAAAAAAAAAAALwEAAF9yZWxz&#10;Ly5yZWxzUEsBAi0AFAAGAAgAAAAhAHanmDq4AQAAVgMAAA4AAAAAAAAAAAAAAAAALgIAAGRycy9l&#10;Mm9Eb2MueG1sUEsBAi0AFAAGAAgAAAAhAPSBPZveAAAACQ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97879"/>
    <w:multiLevelType w:val="hybridMultilevel"/>
    <w:tmpl w:val="0B5C10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16490982">
    <w:abstractNumId w:val="6"/>
  </w:num>
  <w:num w:numId="2" w16cid:durableId="433939643">
    <w:abstractNumId w:val="6"/>
  </w:num>
  <w:num w:numId="3" w16cid:durableId="1621035794">
    <w:abstractNumId w:val="6"/>
  </w:num>
  <w:num w:numId="4" w16cid:durableId="2059931579">
    <w:abstractNumId w:val="6"/>
  </w:num>
  <w:num w:numId="5" w16cid:durableId="1076980131">
    <w:abstractNumId w:val="6"/>
  </w:num>
  <w:num w:numId="6" w16cid:durableId="217284077">
    <w:abstractNumId w:val="6"/>
  </w:num>
  <w:num w:numId="7" w16cid:durableId="2070499452">
    <w:abstractNumId w:val="6"/>
  </w:num>
  <w:num w:numId="8" w16cid:durableId="1431195541">
    <w:abstractNumId w:val="6"/>
  </w:num>
  <w:num w:numId="9" w16cid:durableId="1007176855">
    <w:abstractNumId w:val="0"/>
  </w:num>
  <w:num w:numId="10" w16cid:durableId="2126188305">
    <w:abstractNumId w:val="0"/>
  </w:num>
  <w:num w:numId="11" w16cid:durableId="548733934">
    <w:abstractNumId w:val="2"/>
  </w:num>
  <w:num w:numId="12" w16cid:durableId="1970210443">
    <w:abstractNumId w:val="2"/>
  </w:num>
  <w:num w:numId="13" w16cid:durableId="1912038879">
    <w:abstractNumId w:val="2"/>
  </w:num>
  <w:num w:numId="14" w16cid:durableId="871575010">
    <w:abstractNumId w:val="5"/>
  </w:num>
  <w:num w:numId="15" w16cid:durableId="1246262710">
    <w:abstractNumId w:val="3"/>
  </w:num>
  <w:num w:numId="16" w16cid:durableId="76901916">
    <w:abstractNumId w:val="1"/>
  </w:num>
  <w:num w:numId="17" w16cid:durableId="813253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BC"/>
    <w:rsid w:val="00016FED"/>
    <w:rsid w:val="000331F9"/>
    <w:rsid w:val="000365DE"/>
    <w:rsid w:val="00053014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4078F6"/>
    <w:rsid w:val="00461362"/>
    <w:rsid w:val="0046376B"/>
    <w:rsid w:val="0055738D"/>
    <w:rsid w:val="005752BA"/>
    <w:rsid w:val="005F3CD6"/>
    <w:rsid w:val="00620CF0"/>
    <w:rsid w:val="00682557"/>
    <w:rsid w:val="00687A08"/>
    <w:rsid w:val="006D34DB"/>
    <w:rsid w:val="00746613"/>
    <w:rsid w:val="007826A5"/>
    <w:rsid w:val="00790023"/>
    <w:rsid w:val="00847DF9"/>
    <w:rsid w:val="008900E7"/>
    <w:rsid w:val="008D64EF"/>
    <w:rsid w:val="009248A2"/>
    <w:rsid w:val="0094092C"/>
    <w:rsid w:val="00992656"/>
    <w:rsid w:val="00997F93"/>
    <w:rsid w:val="009D2C27"/>
    <w:rsid w:val="00A22127"/>
    <w:rsid w:val="00AB36F5"/>
    <w:rsid w:val="00B012CF"/>
    <w:rsid w:val="00B06174"/>
    <w:rsid w:val="00B25813"/>
    <w:rsid w:val="00B42E2E"/>
    <w:rsid w:val="00B672DC"/>
    <w:rsid w:val="00BB30F3"/>
    <w:rsid w:val="00BB54BA"/>
    <w:rsid w:val="00BE5C14"/>
    <w:rsid w:val="00BF4F7D"/>
    <w:rsid w:val="00D94D24"/>
    <w:rsid w:val="00D96181"/>
    <w:rsid w:val="00DC4367"/>
    <w:rsid w:val="00DD22E9"/>
    <w:rsid w:val="00DD7B94"/>
    <w:rsid w:val="00DF1D48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81741"/>
  <w15:docId w15:val="{F052ABA7-B142-433E-89CA-428D9D29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A9189-C86F-44C4-A5B8-9A7C2603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mic707015</cp:lastModifiedBy>
  <cp:revision>2</cp:revision>
  <cp:lastPrinted>2017-01-05T11:30:00Z</cp:lastPrinted>
  <dcterms:created xsi:type="dcterms:W3CDTF">2023-03-16T14:50:00Z</dcterms:created>
  <dcterms:modified xsi:type="dcterms:W3CDTF">2023-03-16T14:50:00Z</dcterms:modified>
</cp:coreProperties>
</file>